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0841" w14:textId="3DA74A4D" w:rsidR="00B80AA3" w:rsidRPr="00935F9F" w:rsidRDefault="00021362" w:rsidP="00935F9F">
      <w:pPr>
        <w:tabs>
          <w:tab w:val="left" w:pos="9180"/>
        </w:tabs>
        <w:rPr>
          <w:color w:val="000000" w:themeColor="text1"/>
          <w:sz w:val="32"/>
        </w:rPr>
      </w:pPr>
      <w:r>
        <w:rPr>
          <w:b/>
          <w:bCs/>
          <w:i/>
          <w:iCs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A4FC7" wp14:editId="7787EE3D">
                <wp:simplePos x="0" y="0"/>
                <wp:positionH relativeFrom="column">
                  <wp:posOffset>3767667</wp:posOffset>
                </wp:positionH>
                <wp:positionV relativeFrom="paragraph">
                  <wp:posOffset>-795867</wp:posOffset>
                </wp:positionV>
                <wp:extent cx="2633133" cy="584200"/>
                <wp:effectExtent l="0" t="0" r="88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133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DE197" w14:textId="096D22C5" w:rsidR="00021362" w:rsidRDefault="00021362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A4F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6.65pt;margin-top:-62.65pt;width:207.3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" fillcolor="white [3201]" strokeweight=".5pt">
                <v:textbox>
                  <w:txbxContent>
                    <w:p w14:paraId="1D2DE197" w14:textId="096D22C5" w:rsidR="00021362" w:rsidRDefault="00021362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687350" w:rsidRPr="00935F9F">
        <w:rPr>
          <w:b/>
          <w:bCs/>
          <w:i/>
          <w:iCs/>
          <w:color w:val="000000" w:themeColor="text1"/>
          <w:sz w:val="32"/>
        </w:rPr>
        <w:t>Name of Unit Operation:</w:t>
      </w:r>
      <w:r w:rsidR="00935F9F">
        <w:rPr>
          <w:color w:val="000000" w:themeColor="text1"/>
          <w:sz w:val="32"/>
        </w:rPr>
        <w:t xml:space="preserve"> </w:t>
      </w:r>
      <w:r w:rsidR="00935F9F" w:rsidRPr="00935F9F">
        <w:rPr>
          <w:color w:val="000000" w:themeColor="text1"/>
          <w:sz w:val="32"/>
          <w:u w:val="single"/>
        </w:rPr>
        <w:tab/>
      </w:r>
      <w:r w:rsidR="00935F9F">
        <w:rPr>
          <w:color w:val="000000" w:themeColor="text1"/>
          <w:sz w:val="32"/>
        </w:rPr>
        <w:t xml:space="preserve"> </w:t>
      </w:r>
      <w:r w:rsidR="00935F9F" w:rsidRPr="00935F9F">
        <w:rPr>
          <w:color w:val="000000" w:themeColor="text1"/>
          <w:sz w:val="32"/>
        </w:rPr>
        <w:tab/>
      </w:r>
    </w:p>
    <w:p w14:paraId="4A878EAA" w14:textId="77777777" w:rsidR="00B80AA3" w:rsidRPr="00244E42" w:rsidRDefault="00687350" w:rsidP="00687350">
      <w:pPr>
        <w:pStyle w:val="ListParagraph"/>
        <w:numPr>
          <w:ilvl w:val="0"/>
          <w:numId w:val="1"/>
        </w:numPr>
        <w:ind w:left="450"/>
        <w:rPr>
          <w:color w:val="000000" w:themeColor="text1"/>
        </w:rPr>
      </w:pPr>
      <w:r w:rsidRPr="00244E42">
        <w:rPr>
          <w:color w:val="000000" w:themeColor="text1"/>
        </w:rPr>
        <w:t>Describe</w:t>
      </w:r>
      <w:r w:rsidR="00B80AA3" w:rsidRPr="00244E42">
        <w:rPr>
          <w:color w:val="000000" w:themeColor="text1"/>
        </w:rPr>
        <w:t xml:space="preserve"> the unit operation</w:t>
      </w:r>
    </w:p>
    <w:p w14:paraId="4D78DC8F" w14:textId="77777777" w:rsidR="00687350" w:rsidRPr="00244E42" w:rsidRDefault="00935F9F" w:rsidP="00687350">
      <w:pPr>
        <w:rPr>
          <w:color w:val="000000" w:themeColor="text1"/>
          <w:vertAlign w:val="subscript"/>
        </w:rPr>
      </w:pPr>
      <w:r w:rsidRPr="00244E42">
        <w:rPr>
          <w:color w:val="000000" w:themeColor="text1"/>
          <w:vertAlign w:val="subscript"/>
        </w:rPr>
        <w:softHyphen/>
      </w:r>
      <w:r w:rsidRPr="00244E42">
        <w:rPr>
          <w:color w:val="000000" w:themeColor="text1"/>
          <w:vertAlign w:val="subscript"/>
        </w:rPr>
        <w:softHyphen/>
      </w:r>
    </w:p>
    <w:p w14:paraId="30B23AC2" w14:textId="77777777" w:rsidR="00687350" w:rsidRPr="00244E42" w:rsidRDefault="00687350" w:rsidP="00687350">
      <w:pPr>
        <w:rPr>
          <w:color w:val="000000" w:themeColor="text1"/>
        </w:rPr>
      </w:pPr>
    </w:p>
    <w:p w14:paraId="4084F207" w14:textId="77777777" w:rsidR="00B80AA3" w:rsidRPr="00244E42" w:rsidRDefault="00687350" w:rsidP="00687350">
      <w:pPr>
        <w:pStyle w:val="ListParagraph"/>
        <w:numPr>
          <w:ilvl w:val="0"/>
          <w:numId w:val="1"/>
        </w:numPr>
        <w:ind w:left="450"/>
        <w:rPr>
          <w:color w:val="000000" w:themeColor="text1"/>
        </w:rPr>
      </w:pPr>
      <w:r w:rsidRPr="00244E42">
        <w:rPr>
          <w:color w:val="000000" w:themeColor="text1"/>
        </w:rPr>
        <w:t>Provide the b</w:t>
      </w:r>
      <w:r w:rsidR="00B80AA3" w:rsidRPr="00244E42">
        <w:rPr>
          <w:color w:val="000000" w:themeColor="text1"/>
        </w:rPr>
        <w:t>asics of mass and energy streams in the unit (provide a flowsheet that shows mass and energy flows)</w:t>
      </w:r>
    </w:p>
    <w:p w14:paraId="4745D04F" w14:textId="77777777" w:rsidR="00687350" w:rsidRPr="00244E42" w:rsidRDefault="00687350" w:rsidP="00687350">
      <w:pPr>
        <w:rPr>
          <w:color w:val="000000" w:themeColor="text1"/>
        </w:rPr>
      </w:pPr>
    </w:p>
    <w:p w14:paraId="5C553167" w14:textId="77777777" w:rsidR="00687350" w:rsidRPr="00244E42" w:rsidRDefault="00687350" w:rsidP="00687350">
      <w:pPr>
        <w:pStyle w:val="ListParagraph"/>
        <w:numPr>
          <w:ilvl w:val="0"/>
          <w:numId w:val="1"/>
        </w:numPr>
        <w:ind w:left="450"/>
        <w:rPr>
          <w:color w:val="000000" w:themeColor="text1"/>
        </w:rPr>
      </w:pPr>
      <w:r w:rsidRPr="00244E42">
        <w:rPr>
          <w:color w:val="000000" w:themeColor="text1"/>
        </w:rPr>
        <w:t xml:space="preserve">Provide </w:t>
      </w:r>
      <w:r w:rsidR="00935F9F" w:rsidRPr="00244E42">
        <w:rPr>
          <w:color w:val="000000" w:themeColor="text1"/>
        </w:rPr>
        <w:t>d</w:t>
      </w:r>
      <w:r w:rsidR="00B80AA3" w:rsidRPr="00244E42">
        <w:rPr>
          <w:color w:val="000000" w:themeColor="text1"/>
        </w:rPr>
        <w:t>esign and operating principles</w:t>
      </w:r>
      <w:r w:rsidR="00244E42">
        <w:rPr>
          <w:color w:val="000000" w:themeColor="text1"/>
        </w:rPr>
        <w:t>; what is the role of transport in this unit’s operation?</w:t>
      </w:r>
    </w:p>
    <w:p w14:paraId="4B5519EE" w14:textId="77777777" w:rsidR="00687350" w:rsidRPr="00244E42" w:rsidRDefault="00687350" w:rsidP="00687350">
      <w:pPr>
        <w:pStyle w:val="ListParagraph"/>
        <w:rPr>
          <w:color w:val="000000" w:themeColor="text1"/>
        </w:rPr>
      </w:pPr>
    </w:p>
    <w:p w14:paraId="1AD08D50" w14:textId="77777777" w:rsidR="00687350" w:rsidRPr="00244E42" w:rsidRDefault="00687350" w:rsidP="00687350">
      <w:pPr>
        <w:rPr>
          <w:color w:val="000000" w:themeColor="text1"/>
        </w:rPr>
      </w:pPr>
    </w:p>
    <w:p w14:paraId="4DCA0556" w14:textId="77777777" w:rsidR="00935F9F" w:rsidRPr="00244E42" w:rsidRDefault="00935F9F" w:rsidP="00935F9F">
      <w:pPr>
        <w:pStyle w:val="ListParagraph"/>
        <w:numPr>
          <w:ilvl w:val="0"/>
          <w:numId w:val="1"/>
        </w:numPr>
        <w:ind w:left="450"/>
        <w:rPr>
          <w:color w:val="000000" w:themeColor="text1"/>
        </w:rPr>
      </w:pPr>
      <w:r w:rsidRPr="00244E42">
        <w:rPr>
          <w:color w:val="000000" w:themeColor="text1"/>
        </w:rPr>
        <w:t>Provide most common/less-common uses of this particular unit operation</w:t>
      </w:r>
    </w:p>
    <w:p w14:paraId="5A3B94D3" w14:textId="77777777" w:rsidR="00935F9F" w:rsidRPr="00244E42" w:rsidRDefault="00935F9F" w:rsidP="00935F9F">
      <w:pPr>
        <w:ind w:left="720"/>
        <w:rPr>
          <w:color w:val="000000" w:themeColor="text1"/>
        </w:rPr>
      </w:pPr>
      <w:r w:rsidRPr="00244E42">
        <w:rPr>
          <w:color w:val="000000" w:themeColor="text1"/>
        </w:rPr>
        <w:t>Most common use:</w:t>
      </w:r>
    </w:p>
    <w:p w14:paraId="3AC941A9" w14:textId="77777777" w:rsidR="00935F9F" w:rsidRPr="00244E42" w:rsidRDefault="00935F9F" w:rsidP="00935F9F">
      <w:pPr>
        <w:ind w:left="720"/>
        <w:rPr>
          <w:color w:val="000000" w:themeColor="text1"/>
        </w:rPr>
      </w:pPr>
    </w:p>
    <w:p w14:paraId="55E8D685" w14:textId="77777777" w:rsidR="00935F9F" w:rsidRPr="00244E42" w:rsidRDefault="00935F9F" w:rsidP="00935F9F">
      <w:pPr>
        <w:ind w:left="720"/>
        <w:rPr>
          <w:color w:val="000000" w:themeColor="text1"/>
        </w:rPr>
      </w:pPr>
      <w:r w:rsidRPr="00244E42">
        <w:rPr>
          <w:color w:val="000000" w:themeColor="text1"/>
        </w:rPr>
        <w:t>Less common uses:</w:t>
      </w:r>
    </w:p>
    <w:p w14:paraId="607A9C42" w14:textId="77777777" w:rsidR="00935F9F" w:rsidRPr="00244E42" w:rsidRDefault="00935F9F" w:rsidP="00935F9F">
      <w:pPr>
        <w:ind w:left="720"/>
        <w:rPr>
          <w:color w:val="000000" w:themeColor="text1"/>
        </w:rPr>
      </w:pPr>
    </w:p>
    <w:p w14:paraId="5AC9780D" w14:textId="77777777" w:rsidR="00B80AA3" w:rsidRPr="00244E42" w:rsidRDefault="00B80AA3" w:rsidP="00935F9F">
      <w:pPr>
        <w:pStyle w:val="ListParagraph"/>
        <w:numPr>
          <w:ilvl w:val="0"/>
          <w:numId w:val="1"/>
        </w:numPr>
        <w:ind w:left="450"/>
        <w:rPr>
          <w:color w:val="000000" w:themeColor="text1"/>
        </w:rPr>
      </w:pPr>
      <w:r w:rsidRPr="00244E42">
        <w:rPr>
          <w:color w:val="000000" w:themeColor="text1"/>
        </w:rPr>
        <w:t>Three important limitations to this UO</w:t>
      </w:r>
    </w:p>
    <w:p w14:paraId="7E0F7006" w14:textId="77777777" w:rsidR="00687350" w:rsidRPr="00244E42" w:rsidRDefault="00935F9F" w:rsidP="00935F9F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44E42">
        <w:rPr>
          <w:color w:val="000000" w:themeColor="text1"/>
        </w:rPr>
        <w:t xml:space="preserve">  </w:t>
      </w:r>
    </w:p>
    <w:p w14:paraId="31498633" w14:textId="77777777" w:rsidR="00687350" w:rsidRPr="00244E42" w:rsidRDefault="00935F9F" w:rsidP="00935F9F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44E42">
        <w:rPr>
          <w:color w:val="000000" w:themeColor="text1"/>
        </w:rPr>
        <w:t xml:space="preserve">  </w:t>
      </w:r>
    </w:p>
    <w:p w14:paraId="6CAE1B48" w14:textId="77777777" w:rsidR="00687350" w:rsidRPr="00244E42" w:rsidRDefault="00935F9F" w:rsidP="00935F9F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44E42">
        <w:rPr>
          <w:color w:val="000000" w:themeColor="text1"/>
        </w:rPr>
        <w:t xml:space="preserve">  </w:t>
      </w:r>
    </w:p>
    <w:p w14:paraId="6E59814E" w14:textId="77777777" w:rsidR="00B80AA3" w:rsidRPr="00244E42" w:rsidRDefault="00687350" w:rsidP="00935F9F">
      <w:pPr>
        <w:pStyle w:val="ListParagraph"/>
        <w:numPr>
          <w:ilvl w:val="0"/>
          <w:numId w:val="1"/>
        </w:numPr>
        <w:ind w:left="450"/>
        <w:rPr>
          <w:color w:val="000000" w:themeColor="text1"/>
        </w:rPr>
      </w:pPr>
      <w:r w:rsidRPr="00244E42">
        <w:rPr>
          <w:color w:val="000000" w:themeColor="text1"/>
        </w:rPr>
        <w:t xml:space="preserve">Up to three </w:t>
      </w:r>
      <w:r w:rsidR="00B80AA3" w:rsidRPr="00244E42">
        <w:rPr>
          <w:color w:val="000000" w:themeColor="text1"/>
        </w:rPr>
        <w:t>chemical engineering production schemes that currently employ the unit (and how they employ it)</w:t>
      </w:r>
    </w:p>
    <w:p w14:paraId="7AC279C1" w14:textId="77777777" w:rsidR="00687350" w:rsidRPr="00244E42" w:rsidRDefault="00935F9F" w:rsidP="00935F9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44E42">
        <w:rPr>
          <w:color w:val="000000" w:themeColor="text1"/>
        </w:rPr>
        <w:t xml:space="preserve">   </w:t>
      </w:r>
    </w:p>
    <w:p w14:paraId="11C5DB06" w14:textId="77777777" w:rsidR="00687350" w:rsidRPr="00244E42" w:rsidRDefault="00935F9F" w:rsidP="00935F9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44E42">
        <w:rPr>
          <w:color w:val="000000" w:themeColor="text1"/>
        </w:rPr>
        <w:t xml:space="preserve"> </w:t>
      </w:r>
    </w:p>
    <w:p w14:paraId="6E703D09" w14:textId="77777777" w:rsidR="00687350" w:rsidRPr="00244E42" w:rsidRDefault="00935F9F" w:rsidP="00935F9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44E42">
        <w:rPr>
          <w:color w:val="000000" w:themeColor="text1"/>
        </w:rPr>
        <w:t xml:space="preserve">     </w:t>
      </w:r>
    </w:p>
    <w:p w14:paraId="62E26386" w14:textId="77777777" w:rsidR="00B80AA3" w:rsidRDefault="00687350" w:rsidP="00935F9F">
      <w:pPr>
        <w:pStyle w:val="ListParagraph"/>
        <w:numPr>
          <w:ilvl w:val="0"/>
          <w:numId w:val="1"/>
        </w:numPr>
        <w:ind w:left="450"/>
        <w:rPr>
          <w:color w:val="000000" w:themeColor="text1"/>
        </w:rPr>
      </w:pPr>
      <w:r w:rsidRPr="00244E42">
        <w:rPr>
          <w:color w:val="000000" w:themeColor="text1"/>
        </w:rPr>
        <w:t xml:space="preserve">Indicate how this </w:t>
      </w:r>
      <w:r w:rsidR="00B80AA3" w:rsidRPr="00244E42">
        <w:rPr>
          <w:color w:val="000000" w:themeColor="text1"/>
        </w:rPr>
        <w:t>unit operation differs from other units/processes sometimes used for the same purpose</w:t>
      </w:r>
    </w:p>
    <w:p w14:paraId="22110331" w14:textId="77777777" w:rsidR="00244E42" w:rsidRPr="00244E42" w:rsidRDefault="00244E42" w:rsidP="00244E42">
      <w:pPr>
        <w:rPr>
          <w:color w:val="000000" w:themeColor="text1"/>
        </w:rPr>
      </w:pPr>
    </w:p>
    <w:p w14:paraId="01B43DC8" w14:textId="77777777" w:rsidR="00244E42" w:rsidRDefault="00244E42" w:rsidP="00935F9F">
      <w:pPr>
        <w:pStyle w:val="ListParagraph"/>
        <w:numPr>
          <w:ilvl w:val="0"/>
          <w:numId w:val="1"/>
        </w:numPr>
        <w:ind w:left="450"/>
        <w:rPr>
          <w:color w:val="000000" w:themeColor="text1"/>
        </w:rPr>
      </w:pPr>
      <w:r>
        <w:rPr>
          <w:color w:val="000000" w:themeColor="text1"/>
        </w:rPr>
        <w:t>Indicate the references you used for this submission:</w:t>
      </w:r>
    </w:p>
    <w:p w14:paraId="7AB2C000" w14:textId="77777777" w:rsidR="00244E42" w:rsidRPr="00244E42" w:rsidRDefault="00244E42" w:rsidP="00244E42">
      <w:pPr>
        <w:ind w:left="90"/>
        <w:rPr>
          <w:color w:val="000000" w:themeColor="text1"/>
        </w:rPr>
      </w:pPr>
    </w:p>
    <w:p w14:paraId="367CAF7F" w14:textId="77777777" w:rsidR="00935F9F" w:rsidRPr="00687350" w:rsidRDefault="00935F9F" w:rsidP="00687350">
      <w:pPr>
        <w:pStyle w:val="ListParagraph"/>
        <w:ind w:left="450"/>
        <w:rPr>
          <w:color w:val="000000" w:themeColor="text1"/>
          <w:sz w:val="32"/>
        </w:rPr>
      </w:pPr>
    </w:p>
    <w:sectPr w:rsidR="00935F9F" w:rsidRPr="006873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17CD2" w14:textId="77777777" w:rsidR="006A36F7" w:rsidRDefault="006A36F7" w:rsidP="00935F9F">
      <w:pPr>
        <w:spacing w:after="0" w:line="240" w:lineRule="auto"/>
      </w:pPr>
      <w:r>
        <w:separator/>
      </w:r>
    </w:p>
  </w:endnote>
  <w:endnote w:type="continuationSeparator" w:id="0">
    <w:p w14:paraId="3512B4E5" w14:textId="77777777" w:rsidR="006A36F7" w:rsidRDefault="006A36F7" w:rsidP="0093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7963" w14:textId="77777777" w:rsidR="006A36F7" w:rsidRDefault="006A36F7" w:rsidP="00935F9F">
      <w:pPr>
        <w:spacing w:after="0" w:line="240" w:lineRule="auto"/>
      </w:pPr>
      <w:r>
        <w:separator/>
      </w:r>
    </w:p>
  </w:footnote>
  <w:footnote w:type="continuationSeparator" w:id="0">
    <w:p w14:paraId="011DF5D3" w14:textId="77777777" w:rsidR="006A36F7" w:rsidRDefault="006A36F7" w:rsidP="0093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BA0E" w14:textId="77777777" w:rsidR="00935F9F" w:rsidRDefault="00935F9F">
    <w:pPr>
      <w:pStyle w:val="Header"/>
    </w:pPr>
    <w:r>
      <w:t>CM3120 Transport UO 2, Morrison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3087"/>
    <w:multiLevelType w:val="hybridMultilevel"/>
    <w:tmpl w:val="537E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689"/>
    <w:multiLevelType w:val="hybridMultilevel"/>
    <w:tmpl w:val="677212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6A0144"/>
    <w:multiLevelType w:val="hybridMultilevel"/>
    <w:tmpl w:val="D032A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3"/>
    <w:rsid w:val="00021362"/>
    <w:rsid w:val="000438F6"/>
    <w:rsid w:val="0008277E"/>
    <w:rsid w:val="00191E47"/>
    <w:rsid w:val="001929A8"/>
    <w:rsid w:val="00244E42"/>
    <w:rsid w:val="00612E86"/>
    <w:rsid w:val="00687350"/>
    <w:rsid w:val="006A36F7"/>
    <w:rsid w:val="00935F9F"/>
    <w:rsid w:val="00A06DEE"/>
    <w:rsid w:val="00A408E8"/>
    <w:rsid w:val="00A47E6D"/>
    <w:rsid w:val="00B300C4"/>
    <w:rsid w:val="00B62D0A"/>
    <w:rsid w:val="00B80AA3"/>
    <w:rsid w:val="00DD3BBF"/>
    <w:rsid w:val="00F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59CB"/>
  <w15:chartTrackingRefBased/>
  <w15:docId w15:val="{D0D3ACEE-9452-4852-9A7C-7D4A5ED4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9F"/>
  </w:style>
  <w:style w:type="paragraph" w:styleId="Footer">
    <w:name w:val="footer"/>
    <w:basedOn w:val="Normal"/>
    <w:link w:val="FooterChar"/>
    <w:uiPriority w:val="99"/>
    <w:unhideWhenUsed/>
    <w:rsid w:val="0093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Morrison</dc:creator>
  <cp:keywords/>
  <dc:description/>
  <cp:lastModifiedBy>Faith Morrison</cp:lastModifiedBy>
  <cp:revision>2</cp:revision>
  <dcterms:created xsi:type="dcterms:W3CDTF">2021-01-07T20:41:00Z</dcterms:created>
  <dcterms:modified xsi:type="dcterms:W3CDTF">2021-01-07T20:41:00Z</dcterms:modified>
</cp:coreProperties>
</file>